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A756"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CAF393B" wp14:editId="793361B3">
            <wp:extent cx="1638300" cy="1638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r>
        <w:rPr>
          <w:rStyle w:val="eop"/>
          <w:rFonts w:ascii="Arial" w:hAnsi="Arial" w:cs="Arial"/>
          <w:sz w:val="22"/>
          <w:szCs w:val="22"/>
        </w:rPr>
        <w:t> </w:t>
      </w:r>
    </w:p>
    <w:p w14:paraId="34477678"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eop"/>
        </w:rPr>
        <w:t> </w:t>
      </w:r>
    </w:p>
    <w:p w14:paraId="3498A679"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normaltextrun"/>
          <w:lang w:val="en"/>
        </w:rPr>
        <w:t> </w:t>
      </w:r>
      <w:r>
        <w:rPr>
          <w:rStyle w:val="normaltextrun"/>
          <w:b/>
          <w:bCs/>
          <w:lang w:val="en"/>
        </w:rPr>
        <w:t>UNIVERSITY OF IOWA </w:t>
      </w:r>
      <w:r>
        <w:rPr>
          <w:rStyle w:val="eop"/>
        </w:rPr>
        <w:t> </w:t>
      </w:r>
    </w:p>
    <w:p w14:paraId="5F37315E"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normaltextrun"/>
          <w:b/>
          <w:bCs/>
          <w:lang w:val="en"/>
        </w:rPr>
        <w:t>GRADUATE AND PROFESSIONAL STUDENT GOVERNMENT</w:t>
      </w:r>
      <w:r>
        <w:rPr>
          <w:rStyle w:val="eop"/>
        </w:rPr>
        <w:t> </w:t>
      </w:r>
    </w:p>
    <w:p w14:paraId="636DD2F1"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eop"/>
        </w:rPr>
        <w:t> </w:t>
      </w:r>
    </w:p>
    <w:p w14:paraId="074241B1"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normaltextrun"/>
          <w:b/>
          <w:bCs/>
          <w:lang w:val="en"/>
        </w:rPr>
        <w:t>16th Session – March 21</w:t>
      </w:r>
      <w:r>
        <w:rPr>
          <w:rStyle w:val="normaltextrun"/>
          <w:b/>
          <w:bCs/>
          <w:sz w:val="19"/>
          <w:szCs w:val="19"/>
          <w:vertAlign w:val="superscript"/>
          <w:lang w:val="en"/>
        </w:rPr>
        <w:t>st</w:t>
      </w:r>
      <w:r>
        <w:rPr>
          <w:rStyle w:val="normaltextrun"/>
          <w:b/>
          <w:bCs/>
          <w:lang w:val="en"/>
        </w:rPr>
        <w:t>, 2023</w:t>
      </w:r>
      <w:r>
        <w:rPr>
          <w:rStyle w:val="eop"/>
        </w:rPr>
        <w:t> </w:t>
      </w:r>
    </w:p>
    <w:p w14:paraId="13DEEA7C"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normaltextrun"/>
          <w:b/>
          <w:bCs/>
          <w:lang w:val="en"/>
        </w:rPr>
        <w:t>GPSG </w:t>
      </w:r>
      <w:r>
        <w:rPr>
          <w:rStyle w:val="eop"/>
        </w:rPr>
        <w:t> </w:t>
      </w:r>
    </w:p>
    <w:p w14:paraId="69D65FF3" w14:textId="1EF76930" w:rsidR="00B944C9" w:rsidRDefault="00B944C9" w:rsidP="2B5D42C3">
      <w:pPr>
        <w:pStyle w:val="paragraph"/>
        <w:spacing w:before="0" w:beforeAutospacing="0" w:after="0" w:afterAutospacing="0"/>
        <w:jc w:val="center"/>
        <w:textAlignment w:val="baseline"/>
        <w:rPr>
          <w:rFonts w:ascii="Segoe UI" w:hAnsi="Segoe UI" w:cs="Segoe UI"/>
          <w:sz w:val="18"/>
          <w:szCs w:val="18"/>
        </w:rPr>
      </w:pPr>
      <w:r w:rsidRPr="7F384B7C">
        <w:rPr>
          <w:rStyle w:val="normaltextrun"/>
          <w:b/>
          <w:bCs/>
          <w:lang w:val="en"/>
        </w:rPr>
        <w:t>D.B. #</w:t>
      </w:r>
      <w:r w:rsidR="232D0DE7" w:rsidRPr="7F384B7C">
        <w:rPr>
          <w:rStyle w:val="normaltextrun"/>
          <w:b/>
          <w:bCs/>
          <w:lang w:val="en"/>
        </w:rPr>
        <w:t>17</w:t>
      </w:r>
      <w:r w:rsidRPr="7F384B7C">
        <w:rPr>
          <w:rStyle w:val="normaltextrun"/>
          <w:b/>
          <w:bCs/>
          <w:lang w:val="en"/>
        </w:rPr>
        <w:t xml:space="preserve"> </w:t>
      </w:r>
      <w:r w:rsidRPr="7F384B7C">
        <w:rPr>
          <w:rStyle w:val="eop"/>
        </w:rPr>
        <w:t> </w:t>
      </w:r>
    </w:p>
    <w:p w14:paraId="602BE35D" w14:textId="77777777"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eop"/>
        </w:rPr>
        <w:t> </w:t>
      </w:r>
    </w:p>
    <w:p w14:paraId="0EBE4AD1" w14:textId="7777777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Sponsor: </w:t>
      </w:r>
      <w:r w:rsidRPr="002A6781">
        <w:rPr>
          <w:rStyle w:val="normaltextrun"/>
          <w:lang w:val="en"/>
        </w:rPr>
        <w:t>College of Pharmacy</w:t>
      </w:r>
      <w:r>
        <w:rPr>
          <w:rStyle w:val="normaltextrun"/>
          <w:lang w:val="en"/>
        </w:rPr>
        <w:t xml:space="preserve"> Delegate </w:t>
      </w:r>
      <w:r w:rsidRPr="002A6781">
        <w:rPr>
          <w:rStyle w:val="normaltextrun"/>
          <w:lang w:val="en"/>
        </w:rPr>
        <w:t>Sidney Vancil</w:t>
      </w:r>
    </w:p>
    <w:p w14:paraId="3548FA36" w14:textId="02CA29F0" w:rsidR="00B944C9" w:rsidRDefault="00615AF2" w:rsidP="00B944C9">
      <w:pPr>
        <w:pStyle w:val="paragraph"/>
        <w:spacing w:before="0" w:beforeAutospacing="0" w:after="0" w:afterAutospacing="0"/>
        <w:textAlignment w:val="baseline"/>
        <w:rPr>
          <w:rFonts w:ascii="Segoe UI" w:hAnsi="Segoe UI" w:cs="Segoe UI"/>
          <w:sz w:val="18"/>
          <w:szCs w:val="18"/>
        </w:rPr>
      </w:pPr>
      <w:r>
        <w:rPr>
          <w:noProof/>
          <w:lang w:val="en"/>
        </w:rPr>
        <mc:AlternateContent>
          <mc:Choice Requires="wps">
            <w:drawing>
              <wp:anchor distT="0" distB="0" distL="114300" distR="114300" simplePos="0" relativeHeight="251659264" behindDoc="0" locked="0" layoutInCell="1" allowOverlap="1" wp14:anchorId="20B78985" wp14:editId="3A520FF3">
                <wp:simplePos x="0" y="0"/>
                <wp:positionH relativeFrom="column">
                  <wp:posOffset>885825</wp:posOffset>
                </wp:positionH>
                <wp:positionV relativeFrom="paragraph">
                  <wp:posOffset>22225</wp:posOffset>
                </wp:positionV>
                <wp:extent cx="485775" cy="152400"/>
                <wp:effectExtent l="19050" t="19050" r="28575" b="19050"/>
                <wp:wrapNone/>
                <wp:docPr id="1626868521" name="Rectangle: Rounded Corners 1"/>
                <wp:cNvGraphicFramePr/>
                <a:graphic xmlns:a="http://schemas.openxmlformats.org/drawingml/2006/main">
                  <a:graphicData uri="http://schemas.microsoft.com/office/word/2010/wordprocessingShape">
                    <wps:wsp>
                      <wps:cNvSpPr/>
                      <wps:spPr>
                        <a:xfrm>
                          <a:off x="0" y="0"/>
                          <a:ext cx="485775" cy="1524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B2158" id="Rectangle: Rounded Corners 1" o:spid="_x0000_s1026" style="position:absolute;margin-left:69.75pt;margin-top:1.75pt;width:38.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" filled="f" strokecolor="black [3213]" strokeweight="3pt">
                <v:stroke joinstyle="miter"/>
              </v:roundrect>
            </w:pict>
          </mc:Fallback>
        </mc:AlternateContent>
      </w:r>
      <w:r w:rsidR="00B944C9">
        <w:rPr>
          <w:rStyle w:val="normaltextrun"/>
          <w:lang w:val="en"/>
        </w:rPr>
        <w:t>GPSG Action: Passed/Failed/Tabled</w:t>
      </w:r>
      <w:r w:rsidR="00B944C9">
        <w:rPr>
          <w:rStyle w:val="eop"/>
        </w:rPr>
        <w:t> </w:t>
      </w:r>
    </w:p>
    <w:p w14:paraId="4BB3ABA1" w14:textId="7777777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46CC1A4D" w14:textId="13D74CA1" w:rsidR="00B944C9" w:rsidRDefault="00B944C9" w:rsidP="00B944C9">
      <w:pPr>
        <w:pStyle w:val="paragraph"/>
        <w:spacing w:before="0" w:beforeAutospacing="0" w:after="0" w:afterAutospacing="0"/>
        <w:jc w:val="center"/>
        <w:textAlignment w:val="baseline"/>
        <w:rPr>
          <w:rFonts w:ascii="Segoe UI" w:hAnsi="Segoe UI" w:cs="Segoe UI"/>
          <w:sz w:val="18"/>
          <w:szCs w:val="18"/>
        </w:rPr>
      </w:pPr>
      <w:r>
        <w:rPr>
          <w:rStyle w:val="normaltextrun"/>
          <w:b/>
          <w:bCs/>
          <w:lang w:val="en"/>
        </w:rPr>
        <w:t>AN ACT</w:t>
      </w:r>
      <w:r>
        <w:rPr>
          <w:rStyle w:val="eop"/>
        </w:rPr>
        <w:t> </w:t>
      </w:r>
    </w:p>
    <w:p w14:paraId="1F19DB82" w14:textId="0D3BD5F9" w:rsidR="00B944C9" w:rsidRPr="00AD16A9" w:rsidRDefault="00B944C9" w:rsidP="00B944C9">
      <w:pPr>
        <w:pStyle w:val="paragraph"/>
        <w:spacing w:before="0" w:beforeAutospacing="0" w:after="0" w:afterAutospacing="0"/>
        <w:textAlignment w:val="baseline"/>
        <w:rPr>
          <w:color w:val="000000"/>
        </w:rPr>
      </w:pPr>
      <w:r>
        <w:rPr>
          <w:rStyle w:val="normaltextrun"/>
          <w:lang w:val="en"/>
        </w:rPr>
        <w:t xml:space="preserve">This act proposes the allocation of funds to aid in the </w:t>
      </w:r>
      <w:r w:rsidRPr="002A6781">
        <w:rPr>
          <w:rStyle w:val="normaltextrun"/>
          <w:lang w:val="en"/>
        </w:rPr>
        <w:t>material</w:t>
      </w:r>
      <w:r w:rsidR="00E833C1">
        <w:rPr>
          <w:rStyle w:val="normaltextrun"/>
          <w:lang w:val="en"/>
        </w:rPr>
        <w:t xml:space="preserve"> purchase</w:t>
      </w:r>
      <w:r w:rsidRPr="002A6781">
        <w:rPr>
          <w:rStyle w:val="normaltextrun"/>
          <w:lang w:val="en"/>
        </w:rPr>
        <w:t xml:space="preserve"> </w:t>
      </w:r>
      <w:r w:rsidR="00E833C1">
        <w:rPr>
          <w:rStyle w:val="normaltextrun"/>
          <w:lang w:val="en"/>
        </w:rPr>
        <w:t xml:space="preserve">and trainer </w:t>
      </w:r>
      <w:r w:rsidRPr="002A6781">
        <w:rPr>
          <w:rStyle w:val="normaltextrun"/>
          <w:lang w:val="en"/>
        </w:rPr>
        <w:t xml:space="preserve">to </w:t>
      </w:r>
      <w:r w:rsidR="00E833C1">
        <w:rPr>
          <w:rStyle w:val="normaltextrun"/>
          <w:lang w:val="en"/>
        </w:rPr>
        <w:t xml:space="preserve">conduct </w:t>
      </w:r>
      <w:r w:rsidR="00E833C1" w:rsidRPr="00E833C1">
        <w:rPr>
          <w:rStyle w:val="normaltextrun"/>
          <w:lang w:val="en"/>
        </w:rPr>
        <w:t xml:space="preserve">PREPaRE workshop on </w:t>
      </w:r>
      <w:r w:rsidR="00AD16A9">
        <w:rPr>
          <w:rStyle w:val="normaltextrun"/>
          <w:lang w:val="en"/>
        </w:rPr>
        <w:t>“</w:t>
      </w:r>
      <w:r w:rsidR="00E833C1" w:rsidRPr="00E833C1">
        <w:rPr>
          <w:rStyle w:val="normaltextrun"/>
          <w:lang w:val="en"/>
        </w:rPr>
        <w:t xml:space="preserve">Mental Health Crisis Interventions: Responding </w:t>
      </w:r>
      <w:r w:rsidR="00AD16A9" w:rsidRPr="00E833C1">
        <w:rPr>
          <w:rStyle w:val="normaltextrun"/>
          <w:lang w:val="en"/>
        </w:rPr>
        <w:t>to</w:t>
      </w:r>
      <w:r w:rsidR="00E833C1" w:rsidRPr="00E833C1">
        <w:rPr>
          <w:rStyle w:val="normaltextrun"/>
          <w:lang w:val="en"/>
        </w:rPr>
        <w:t xml:space="preserve"> </w:t>
      </w:r>
      <w:r w:rsidR="00AD16A9">
        <w:rPr>
          <w:rStyle w:val="normaltextrun"/>
          <w:lang w:val="en"/>
        </w:rPr>
        <w:t>a</w:t>
      </w:r>
      <w:r w:rsidR="00E833C1" w:rsidRPr="00E833C1">
        <w:rPr>
          <w:rStyle w:val="normaltextrun"/>
          <w:lang w:val="en"/>
        </w:rPr>
        <w:t xml:space="preserve">n Acute Traumatic Stressor </w:t>
      </w:r>
      <w:r w:rsidR="00AD16A9">
        <w:rPr>
          <w:rStyle w:val="normaltextrun"/>
          <w:lang w:val="en"/>
        </w:rPr>
        <w:t>i</w:t>
      </w:r>
      <w:r w:rsidR="00E833C1" w:rsidRPr="00E833C1">
        <w:rPr>
          <w:rStyle w:val="normaltextrun"/>
          <w:lang w:val="en"/>
        </w:rPr>
        <w:t>n Schools</w:t>
      </w:r>
      <w:r w:rsidR="00AD16A9">
        <w:rPr>
          <w:rStyle w:val="normaltextrun"/>
          <w:lang w:val="en"/>
        </w:rPr>
        <w:t>”</w:t>
      </w:r>
      <w:r>
        <w:rPr>
          <w:rStyle w:val="normaltextrun"/>
          <w:lang w:val="en"/>
        </w:rPr>
        <w:t xml:space="preserve"> </w:t>
      </w:r>
      <w:r w:rsidR="00AD16A9" w:rsidRPr="00AD16A9">
        <w:rPr>
          <w:rStyle w:val="normaltextrun"/>
          <w:lang w:val="en"/>
        </w:rPr>
        <w:t xml:space="preserve">for all School Psychology graduate students </w:t>
      </w:r>
      <w:r w:rsidR="00AD16A9">
        <w:rPr>
          <w:rStyle w:val="normaltextrun"/>
          <w:lang w:val="en"/>
        </w:rPr>
        <w:t>at</w:t>
      </w:r>
      <w:r>
        <w:rPr>
          <w:rStyle w:val="normaltextrun"/>
          <w:lang w:val="en"/>
        </w:rPr>
        <w:t xml:space="preserve"> University of Iowa. The funds will be provided to the</w:t>
      </w:r>
      <w:r w:rsidR="00AD16A9">
        <w:rPr>
          <w:rStyle w:val="normaltextrun"/>
          <w:lang w:val="en"/>
        </w:rPr>
        <w:t xml:space="preserve"> prepare workshop organizers, </w:t>
      </w:r>
      <w:r w:rsidR="00AD16A9">
        <w:rPr>
          <w:color w:val="000000"/>
        </w:rPr>
        <w:t xml:space="preserve">Student Affiliates in School Psychology </w:t>
      </w:r>
      <w:r>
        <w:rPr>
          <w:rStyle w:val="normaltextrun"/>
          <w:lang w:val="en"/>
        </w:rPr>
        <w:t>who will coordinate</w:t>
      </w:r>
      <w:r w:rsidR="00AD16A9">
        <w:rPr>
          <w:rStyle w:val="normaltextrun"/>
          <w:lang w:val="en"/>
        </w:rPr>
        <w:t xml:space="preserve"> purchase of</w:t>
      </w:r>
      <w:r>
        <w:rPr>
          <w:rStyle w:val="normaltextrun"/>
          <w:lang w:val="en"/>
        </w:rPr>
        <w:t xml:space="preserve"> </w:t>
      </w:r>
      <w:r w:rsidR="00AD16A9">
        <w:rPr>
          <w:rStyle w:val="normaltextrun"/>
          <w:lang w:val="en"/>
        </w:rPr>
        <w:t>materials</w:t>
      </w:r>
      <w:r>
        <w:rPr>
          <w:rStyle w:val="normaltextrun"/>
          <w:lang w:val="en"/>
        </w:rPr>
        <w:t xml:space="preserve"> and </w:t>
      </w:r>
      <w:r w:rsidR="00AD16A9">
        <w:rPr>
          <w:rStyle w:val="normaltextrun"/>
          <w:lang w:val="en"/>
        </w:rPr>
        <w:t>recruitment trainers</w:t>
      </w:r>
      <w:r>
        <w:rPr>
          <w:rStyle w:val="normaltextrun"/>
          <w:lang w:val="en"/>
        </w:rPr>
        <w:t xml:space="preserve"> </w:t>
      </w:r>
      <w:r w:rsidR="00AD16A9">
        <w:rPr>
          <w:rStyle w:val="normaltextrun"/>
          <w:lang w:val="en"/>
        </w:rPr>
        <w:t xml:space="preserve">as described  </w:t>
      </w:r>
      <w:r>
        <w:rPr>
          <w:rStyle w:val="normaltextrun"/>
          <w:lang w:val="en"/>
        </w:rPr>
        <w:t>below. ______________________________________________________________________________</w:t>
      </w:r>
      <w:r>
        <w:rPr>
          <w:rStyle w:val="eop"/>
        </w:rPr>
        <w:t> </w:t>
      </w:r>
    </w:p>
    <w:p w14:paraId="3E06D468" w14:textId="7777777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15D0B813" w14:textId="5BE49DEC" w:rsidR="00B944C9" w:rsidRDefault="00B944C9" w:rsidP="7F384B7C">
      <w:pPr>
        <w:pStyle w:val="paragraph"/>
        <w:spacing w:before="0" w:beforeAutospacing="0" w:after="0" w:afterAutospacing="0"/>
        <w:textAlignment w:val="baseline"/>
        <w:rPr>
          <w:rFonts w:ascii="Segoe UI" w:hAnsi="Segoe UI" w:cs="Segoe UI"/>
          <w:sz w:val="18"/>
          <w:szCs w:val="18"/>
        </w:rPr>
      </w:pPr>
      <w:r w:rsidRPr="7F384B7C">
        <w:rPr>
          <w:rStyle w:val="normaltextrun"/>
          <w:b/>
          <w:bCs/>
          <w:lang w:val="en"/>
        </w:rPr>
        <w:t>Section 1: Short Title</w:t>
      </w:r>
      <w:r w:rsidRPr="7F384B7C">
        <w:rPr>
          <w:rStyle w:val="eop"/>
        </w:rPr>
        <w:t> </w:t>
      </w:r>
    </w:p>
    <w:p w14:paraId="03327D8F" w14:textId="7A86CC94"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This Act may be cited as the “GPSG </w:t>
      </w:r>
      <w:r w:rsidR="0025255F" w:rsidRPr="00AD16A9">
        <w:rPr>
          <w:rStyle w:val="normaltextrun"/>
          <w:color w:val="000000"/>
          <w:lang w:val="en"/>
        </w:rPr>
        <w:t xml:space="preserve">PREPaRE </w:t>
      </w:r>
      <w:r w:rsidR="0025255F">
        <w:rPr>
          <w:rStyle w:val="normaltextrun"/>
          <w:color w:val="000000"/>
          <w:lang w:val="en"/>
        </w:rPr>
        <w:t xml:space="preserve">Workshop </w:t>
      </w:r>
      <w:r>
        <w:rPr>
          <w:rStyle w:val="normaltextrun"/>
          <w:lang w:val="en"/>
        </w:rPr>
        <w:t>Funding Act”</w:t>
      </w:r>
      <w:r>
        <w:rPr>
          <w:rStyle w:val="eop"/>
        </w:rPr>
        <w:t> </w:t>
      </w:r>
    </w:p>
    <w:p w14:paraId="43078375" w14:textId="7777777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3C2F1AF3" w14:textId="4DA47C31" w:rsidR="00B944C9" w:rsidRDefault="00B944C9" w:rsidP="7F384B7C">
      <w:pPr>
        <w:pStyle w:val="paragraph"/>
        <w:spacing w:before="0" w:beforeAutospacing="0" w:after="0" w:afterAutospacing="0"/>
        <w:rPr>
          <w:rFonts w:ascii="Segoe UI" w:hAnsi="Segoe UI" w:cs="Segoe UI"/>
          <w:sz w:val="18"/>
          <w:szCs w:val="18"/>
        </w:rPr>
      </w:pPr>
      <w:r w:rsidRPr="7F384B7C">
        <w:rPr>
          <w:rStyle w:val="normaltextrun"/>
          <w:b/>
          <w:bCs/>
          <w:lang w:val="en"/>
        </w:rPr>
        <w:t>Section 2: Discussion</w:t>
      </w:r>
      <w:r w:rsidRPr="7F384B7C">
        <w:rPr>
          <w:rStyle w:val="eop"/>
        </w:rPr>
        <w:t> </w:t>
      </w:r>
    </w:p>
    <w:p w14:paraId="513CBD10" w14:textId="6D6DD7C3" w:rsidR="00AD16A9" w:rsidRPr="00AD16A9" w:rsidRDefault="00E833C1" w:rsidP="00AD16A9">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the third edition of PREPaRE workshop on Mental Health Crisis Interventions: Responding To An Acute Traumatic Stressor In Schools</w:t>
      </w:r>
      <w:r w:rsidR="00AD16A9" w:rsidRPr="7F384B7C">
        <w:rPr>
          <w:rStyle w:val="normaltextrun"/>
          <w:color w:val="000000" w:themeColor="text1"/>
          <w:lang w:val="en"/>
        </w:rPr>
        <w:t xml:space="preserve"> as described by</w:t>
      </w:r>
      <w:r w:rsidRPr="7F384B7C">
        <w:rPr>
          <w:rStyle w:val="normaltextrun"/>
          <w:color w:val="000000" w:themeColor="text1"/>
          <w:lang w:val="en"/>
        </w:rPr>
        <w:t xml:space="preserve"> </w:t>
      </w:r>
      <w:r w:rsidR="00AD16A9" w:rsidRPr="7F384B7C">
        <w:rPr>
          <w:rStyle w:val="normaltextrun"/>
          <w:color w:val="000000" w:themeColor="text1"/>
          <w:lang w:val="en"/>
        </w:rPr>
        <w:t>National Association of School Psychologists will be provided for all School Psychology graduate students;</w:t>
      </w:r>
    </w:p>
    <w:p w14:paraId="597222C4" w14:textId="672E4CD6" w:rsidR="7F384B7C" w:rsidRDefault="7F384B7C" w:rsidP="7F384B7C">
      <w:pPr>
        <w:pStyle w:val="paragraph"/>
        <w:spacing w:after="0"/>
        <w:rPr>
          <w:rStyle w:val="normaltextrun"/>
          <w:color w:val="000000" w:themeColor="text1"/>
          <w:lang w:val="en"/>
        </w:rPr>
      </w:pPr>
    </w:p>
    <w:p w14:paraId="306C75E0" w14:textId="66DCCCB4" w:rsidR="00AD16A9" w:rsidRDefault="00AD16A9" w:rsidP="00AD16A9">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the PREPaRE curriculum has been developed by the National Association of School Psychologists (NASP) as part of NASP's decade-long leadership in providing evidence-based resources and consultation related to school crisis prevention and response;</w:t>
      </w:r>
    </w:p>
    <w:p w14:paraId="1C5AE67E" w14:textId="75C600EF" w:rsidR="7F384B7C" w:rsidRDefault="7F384B7C" w:rsidP="7F384B7C">
      <w:pPr>
        <w:pStyle w:val="paragraph"/>
        <w:spacing w:after="0"/>
        <w:rPr>
          <w:rStyle w:val="normaltextrun"/>
          <w:color w:val="000000" w:themeColor="text1"/>
          <w:lang w:val="en"/>
        </w:rPr>
      </w:pPr>
    </w:p>
    <w:p w14:paraId="3D26DC26" w14:textId="46FD3E05" w:rsidR="00AD16A9" w:rsidRDefault="00AD16A9" w:rsidP="00AD16A9">
      <w:pPr>
        <w:pStyle w:val="paragraph"/>
        <w:spacing w:after="0"/>
        <w:textAlignment w:val="baseline"/>
        <w:rPr>
          <w:rStyle w:val="normaltextrun"/>
          <w:color w:val="000000"/>
          <w:lang w:val="en"/>
        </w:rPr>
      </w:pPr>
      <w:r w:rsidRPr="7F384B7C">
        <w:rPr>
          <w:rStyle w:val="normaltextrun"/>
          <w:b/>
          <w:bCs/>
          <w:color w:val="000000" w:themeColor="text1"/>
          <w:lang w:val="en"/>
        </w:rPr>
        <w:lastRenderedPageBreak/>
        <w:t xml:space="preserve">WHEREAS, </w:t>
      </w:r>
      <w:r w:rsidRPr="7F384B7C">
        <w:rPr>
          <w:rStyle w:val="normaltextrun"/>
          <w:color w:val="000000" w:themeColor="text1"/>
          <w:lang w:val="en"/>
        </w:rPr>
        <w:t xml:space="preserve">PREPaRE training is ideal for schools committed to improving and strengthening their school safety and crisis management plans and emergency response; </w:t>
      </w:r>
    </w:p>
    <w:p w14:paraId="65676E72" w14:textId="153209E7" w:rsidR="7F384B7C" w:rsidRDefault="7F384B7C" w:rsidP="7F384B7C">
      <w:pPr>
        <w:pStyle w:val="paragraph"/>
        <w:spacing w:after="0"/>
        <w:rPr>
          <w:rStyle w:val="normaltextrun"/>
          <w:color w:val="000000" w:themeColor="text1"/>
          <w:lang w:val="en"/>
        </w:rPr>
      </w:pPr>
    </w:p>
    <w:p w14:paraId="15624B6A" w14:textId="388CCFFE" w:rsidR="00AD16A9" w:rsidRDefault="00AD16A9"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additionaly, PREPaRE is featured in the Best Practices Registry of the Suicide Prevention Resource Center</w:t>
      </w:r>
      <w:r w:rsidR="0025255F" w:rsidRPr="7F384B7C">
        <w:rPr>
          <w:rStyle w:val="normaltextrun"/>
          <w:color w:val="000000" w:themeColor="text1"/>
          <w:lang w:val="en"/>
        </w:rPr>
        <w:t>;</w:t>
      </w:r>
    </w:p>
    <w:p w14:paraId="4BE90E22" w14:textId="4EADD4A6" w:rsidR="7F384B7C" w:rsidRDefault="7F384B7C" w:rsidP="7F384B7C">
      <w:pPr>
        <w:pStyle w:val="paragraph"/>
        <w:spacing w:after="0"/>
        <w:rPr>
          <w:rStyle w:val="normaltextrun"/>
          <w:color w:val="000000" w:themeColor="text1"/>
          <w:lang w:val="en"/>
        </w:rPr>
      </w:pPr>
    </w:p>
    <w:p w14:paraId="68BE85E3" w14:textId="6383A9EB" w:rsidR="00E833C1" w:rsidRPr="00E833C1" w:rsidRDefault="00AD16A9"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 xml:space="preserve">it </w:t>
      </w:r>
      <w:r w:rsidR="00E833C1" w:rsidRPr="7F384B7C">
        <w:rPr>
          <w:rStyle w:val="normaltextrun"/>
          <w:color w:val="000000" w:themeColor="text1"/>
          <w:lang w:val="en"/>
        </w:rPr>
        <w:t>develops the knowledge and skill required to provide immediate mental health crisis interventions to the students, staff, and school community members who have been simultaneously exposed to an acute traumatic stressor;</w:t>
      </w:r>
    </w:p>
    <w:p w14:paraId="0EB3AF3B" w14:textId="7B819791" w:rsidR="7F384B7C" w:rsidRDefault="7F384B7C" w:rsidP="7F384B7C">
      <w:pPr>
        <w:pStyle w:val="paragraph"/>
        <w:spacing w:after="0"/>
        <w:rPr>
          <w:rStyle w:val="normaltextrun"/>
          <w:color w:val="000000" w:themeColor="text1"/>
          <w:lang w:val="en"/>
        </w:rPr>
      </w:pPr>
    </w:p>
    <w:p w14:paraId="70234628" w14:textId="6F2F575B"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the knowledge and skill developed within this session also helps to build a bridge to the psychotherapeutic and trauma informed mental health response sometimes required to address challenges associated with trauma exposure;</w:t>
      </w:r>
    </w:p>
    <w:p w14:paraId="580A67D8" w14:textId="3361DE88" w:rsidR="7F384B7C" w:rsidRDefault="7F384B7C" w:rsidP="7F384B7C">
      <w:pPr>
        <w:pStyle w:val="paragraph"/>
        <w:spacing w:after="0"/>
        <w:rPr>
          <w:rStyle w:val="normaltextrun"/>
          <w:color w:val="000000" w:themeColor="text1"/>
          <w:lang w:val="en"/>
        </w:rPr>
      </w:pPr>
    </w:p>
    <w:p w14:paraId="14474D91" w14:textId="704A4F62"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this 2-day workshop offers 13 credit hours of document NASP- Approved CPD and cost per trainer per day is 750$  which totals to 1500$;</w:t>
      </w:r>
    </w:p>
    <w:p w14:paraId="5616285D" w14:textId="333709E8" w:rsidR="7F384B7C" w:rsidRDefault="7F384B7C" w:rsidP="7F384B7C">
      <w:pPr>
        <w:pStyle w:val="paragraph"/>
        <w:spacing w:after="0"/>
        <w:rPr>
          <w:rStyle w:val="normaltextrun"/>
          <w:color w:val="000000" w:themeColor="text1"/>
          <w:lang w:val="en"/>
        </w:rPr>
      </w:pPr>
    </w:p>
    <w:p w14:paraId="0E776FD9" w14:textId="33B8E06D"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40 people can attend (mental health professionals) and material cost 55 dollars per person;</w:t>
      </w:r>
    </w:p>
    <w:p w14:paraId="4149C13C" w14:textId="28F87F94" w:rsidR="7F384B7C" w:rsidRDefault="7F384B7C" w:rsidP="7F384B7C">
      <w:pPr>
        <w:pStyle w:val="paragraph"/>
        <w:spacing w:after="0"/>
        <w:rPr>
          <w:rStyle w:val="normaltextrun"/>
          <w:color w:val="000000" w:themeColor="text1"/>
          <w:lang w:val="en"/>
        </w:rPr>
      </w:pPr>
    </w:p>
    <w:p w14:paraId="170A85D7" w14:textId="0C8DBEF6"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the PREPaRE already acquired funds for 30 people and is in need for funding to over material for 10 more people, which totals to 5</w:t>
      </w:r>
      <w:r w:rsidR="00AD16A9" w:rsidRPr="7F384B7C">
        <w:rPr>
          <w:rStyle w:val="normaltextrun"/>
          <w:color w:val="000000" w:themeColor="text1"/>
          <w:lang w:val="en"/>
        </w:rPr>
        <w:t>0</w:t>
      </w:r>
      <w:r w:rsidRPr="7F384B7C">
        <w:rPr>
          <w:rStyle w:val="normaltextrun"/>
          <w:color w:val="000000" w:themeColor="text1"/>
          <w:lang w:val="en"/>
        </w:rPr>
        <w:t>0$;</w:t>
      </w:r>
    </w:p>
    <w:p w14:paraId="1CD80D2B" w14:textId="6696983D" w:rsidR="7F384B7C" w:rsidRDefault="7F384B7C" w:rsidP="7F384B7C">
      <w:pPr>
        <w:pStyle w:val="paragraph"/>
        <w:spacing w:after="0"/>
        <w:rPr>
          <w:rStyle w:val="normaltextrun"/>
          <w:color w:val="000000" w:themeColor="text1"/>
          <w:lang w:val="en"/>
        </w:rPr>
      </w:pPr>
    </w:p>
    <w:p w14:paraId="09BD50D1" w14:textId="38CB0854"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these workshops will provide training to school personnel on how to prevent and respond to crises;</w:t>
      </w:r>
    </w:p>
    <w:p w14:paraId="0A7C17FF" w14:textId="404FD426" w:rsidR="7F384B7C" w:rsidRDefault="7F384B7C" w:rsidP="7F384B7C">
      <w:pPr>
        <w:pStyle w:val="paragraph"/>
        <w:spacing w:after="0"/>
        <w:rPr>
          <w:rStyle w:val="normaltextrun"/>
          <w:color w:val="000000" w:themeColor="text1"/>
          <w:lang w:val="en"/>
        </w:rPr>
      </w:pPr>
    </w:p>
    <w:p w14:paraId="3ED20EE2" w14:textId="77777777"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t xml:space="preserve">WHEREAS, </w:t>
      </w:r>
      <w:r w:rsidRPr="7F384B7C">
        <w:rPr>
          <w:rStyle w:val="normaltextrun"/>
          <w:color w:val="000000" w:themeColor="text1"/>
          <w:lang w:val="en"/>
        </w:rPr>
        <w:t xml:space="preserve">some schools in Iowa do not have protocols in place in the event of a crisis; </w:t>
      </w:r>
    </w:p>
    <w:p w14:paraId="2417E93A" w14:textId="2ED7A2FD" w:rsidR="7F384B7C" w:rsidRDefault="7F384B7C" w:rsidP="7F384B7C">
      <w:pPr>
        <w:pStyle w:val="paragraph"/>
        <w:spacing w:after="0"/>
        <w:rPr>
          <w:rStyle w:val="normaltextrun"/>
          <w:color w:val="000000" w:themeColor="text1"/>
          <w:lang w:val="en"/>
        </w:rPr>
      </w:pPr>
    </w:p>
    <w:p w14:paraId="1B91CD58" w14:textId="381EF34F" w:rsidR="00E833C1" w:rsidRPr="00E833C1" w:rsidRDefault="00E833C1" w:rsidP="00E833C1">
      <w:pPr>
        <w:pStyle w:val="paragraph"/>
        <w:spacing w:after="0"/>
        <w:textAlignment w:val="baseline"/>
        <w:rPr>
          <w:rStyle w:val="normaltextrun"/>
          <w:color w:val="000000"/>
          <w:lang w:val="en"/>
        </w:rPr>
      </w:pPr>
      <w:r w:rsidRPr="7F384B7C">
        <w:rPr>
          <w:rStyle w:val="normaltextrun"/>
          <w:b/>
          <w:bCs/>
          <w:color w:val="000000" w:themeColor="text1"/>
          <w:lang w:val="en"/>
        </w:rPr>
        <w:lastRenderedPageBreak/>
        <w:t xml:space="preserve">WHEREAS, </w:t>
      </w:r>
      <w:r w:rsidRPr="7F384B7C">
        <w:rPr>
          <w:rStyle w:val="normaltextrun"/>
          <w:color w:val="000000" w:themeColor="text1"/>
          <w:lang w:val="en"/>
        </w:rPr>
        <w:t xml:space="preserve">this training will provide evidence-based trauma-informed response procedures that school personnel can easily follow; </w:t>
      </w:r>
    </w:p>
    <w:p w14:paraId="718FAA50" w14:textId="317A6991" w:rsidR="7F384B7C" w:rsidRDefault="7F384B7C" w:rsidP="7F384B7C">
      <w:pPr>
        <w:pStyle w:val="paragraph"/>
        <w:spacing w:after="0"/>
        <w:rPr>
          <w:rStyle w:val="normaltextrun"/>
          <w:color w:val="000000" w:themeColor="text1"/>
          <w:lang w:val="en"/>
        </w:rPr>
      </w:pPr>
    </w:p>
    <w:p w14:paraId="3D40ABF0" w14:textId="437F6942" w:rsidR="00E833C1" w:rsidRPr="00E833C1" w:rsidRDefault="00E833C1" w:rsidP="00E833C1">
      <w:pPr>
        <w:pStyle w:val="paragraph"/>
        <w:spacing w:before="0" w:beforeAutospacing="0" w:after="0" w:afterAutospacing="0"/>
        <w:textAlignment w:val="baseline"/>
        <w:rPr>
          <w:rStyle w:val="normaltextrun"/>
          <w:color w:val="000000"/>
          <w:lang w:val="en"/>
        </w:rPr>
      </w:pPr>
      <w:r w:rsidRPr="00E833C1">
        <w:rPr>
          <w:rStyle w:val="normaltextrun"/>
          <w:b/>
          <w:bCs/>
          <w:color w:val="000000"/>
          <w:lang w:val="en"/>
        </w:rPr>
        <w:t xml:space="preserve">WHEREAS, </w:t>
      </w:r>
      <w:r w:rsidRPr="00E833C1">
        <w:rPr>
          <w:rStyle w:val="normaltextrun"/>
          <w:color w:val="000000"/>
          <w:lang w:val="en"/>
        </w:rPr>
        <w:t>this training is also beneficial in making all attempts to mitigate crises from happening.</w:t>
      </w:r>
    </w:p>
    <w:p w14:paraId="7BB4D079" w14:textId="77777777" w:rsidR="00B944C9" w:rsidRPr="00E833C1" w:rsidRDefault="00B944C9" w:rsidP="00B944C9">
      <w:pPr>
        <w:pStyle w:val="paragraph"/>
        <w:spacing w:before="0" w:beforeAutospacing="0" w:after="0" w:afterAutospacing="0"/>
        <w:textAlignment w:val="baseline"/>
        <w:rPr>
          <w:rFonts w:ascii="Segoe UI" w:hAnsi="Segoe UI" w:cs="Segoe UI"/>
          <w:sz w:val="18"/>
          <w:szCs w:val="18"/>
        </w:rPr>
      </w:pPr>
    </w:p>
    <w:p w14:paraId="26C6E1A1" w14:textId="38C547A0" w:rsidR="00B944C9" w:rsidRDefault="00B944C9" w:rsidP="7F384B7C">
      <w:pPr>
        <w:pStyle w:val="paragraph"/>
        <w:spacing w:before="0" w:beforeAutospacing="0" w:after="0" w:afterAutospacing="0"/>
        <w:rPr>
          <w:rFonts w:ascii="Segoe UI" w:hAnsi="Segoe UI" w:cs="Segoe UI"/>
          <w:sz w:val="18"/>
          <w:szCs w:val="18"/>
        </w:rPr>
      </w:pPr>
      <w:r w:rsidRPr="7F384B7C">
        <w:rPr>
          <w:rStyle w:val="normaltextrun"/>
          <w:b/>
          <w:bCs/>
          <w:lang w:val="en"/>
        </w:rPr>
        <w:t>Section 3: Action</w:t>
      </w:r>
      <w:r w:rsidRPr="7F384B7C">
        <w:rPr>
          <w:rStyle w:val="eop"/>
        </w:rPr>
        <w:t> </w:t>
      </w:r>
    </w:p>
    <w:p w14:paraId="7022C270" w14:textId="64201A3A" w:rsidR="00B944C9" w:rsidRPr="00AD16A9" w:rsidRDefault="00B944C9" w:rsidP="00B944C9">
      <w:pPr>
        <w:pStyle w:val="paragraph"/>
        <w:spacing w:before="0" w:beforeAutospacing="0" w:after="0" w:afterAutospacing="0"/>
        <w:ind w:right="150"/>
        <w:textAlignment w:val="baseline"/>
        <w:rPr>
          <w:color w:val="000000"/>
        </w:rPr>
      </w:pPr>
      <w:r>
        <w:rPr>
          <w:rStyle w:val="normaltextrun"/>
          <w:b/>
          <w:bCs/>
          <w:i/>
          <w:iCs/>
          <w:color w:val="000000"/>
        </w:rPr>
        <w:t>Be it Enacted</w:t>
      </w:r>
      <w:r>
        <w:rPr>
          <w:rStyle w:val="normaltextrun"/>
          <w:b/>
          <w:bCs/>
          <w:color w:val="000000"/>
        </w:rPr>
        <w:t xml:space="preserve">, </w:t>
      </w:r>
      <w:r>
        <w:rPr>
          <w:rStyle w:val="normaltextrun"/>
          <w:color w:val="000000"/>
        </w:rPr>
        <w:t>GPSG will allocate $</w:t>
      </w:r>
      <w:r w:rsidR="00AD16A9">
        <w:rPr>
          <w:rStyle w:val="normaltextrun"/>
          <w:color w:val="000000"/>
        </w:rPr>
        <w:t>2000</w:t>
      </w:r>
      <w:r>
        <w:rPr>
          <w:rStyle w:val="normaltextrun"/>
          <w:color w:val="000000"/>
        </w:rPr>
        <w:t xml:space="preserve"> from the legislative spending budget to the University of Iowa </w:t>
      </w:r>
      <w:r w:rsidR="00AD16A9" w:rsidRPr="00AD16A9">
        <w:rPr>
          <w:rStyle w:val="normaltextrun"/>
          <w:lang w:val="en"/>
        </w:rPr>
        <w:t>Student Affiliates in School Psychology</w:t>
      </w:r>
      <w:r>
        <w:rPr>
          <w:rStyle w:val="normaltextrun"/>
          <w:color w:val="000000"/>
        </w:rPr>
        <w:t xml:space="preserve">to be used for the purchase of </w:t>
      </w:r>
      <w:r w:rsidRPr="00B0747F">
        <w:rPr>
          <w:rStyle w:val="normaltextrun"/>
          <w:color w:val="000000"/>
        </w:rPr>
        <w:t>materials</w:t>
      </w:r>
      <w:r w:rsidR="00AD16A9">
        <w:rPr>
          <w:rStyle w:val="normaltextrun"/>
          <w:color w:val="000000"/>
        </w:rPr>
        <w:t xml:space="preserve"> and recruitment of trainers to successfully conduct </w:t>
      </w:r>
      <w:r w:rsidR="00AD16A9" w:rsidRPr="00E833C1">
        <w:rPr>
          <w:rStyle w:val="normaltextrun"/>
          <w:color w:val="000000"/>
          <w:lang w:val="en"/>
        </w:rPr>
        <w:t>PREPaRE</w:t>
      </w:r>
      <w:r w:rsidR="00AD16A9">
        <w:rPr>
          <w:rStyle w:val="normaltextrun"/>
          <w:color w:val="000000"/>
          <w:lang w:val="en"/>
        </w:rPr>
        <w:t xml:space="preserve"> training for </w:t>
      </w:r>
      <w:r w:rsidR="00AD16A9">
        <w:rPr>
          <w:color w:val="000000"/>
        </w:rPr>
        <w:t xml:space="preserve">School Psychology graduate students at University of Iowa. </w:t>
      </w:r>
    </w:p>
    <w:p w14:paraId="008A48BD" w14:textId="51753F6C"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4B58893C" w14:textId="1E9AEC9C" w:rsidR="00B944C9" w:rsidRDefault="00B944C9" w:rsidP="7F384B7C">
      <w:pPr>
        <w:pStyle w:val="paragraph"/>
        <w:spacing w:before="0" w:beforeAutospacing="0" w:after="0" w:afterAutospacing="0"/>
        <w:textAlignment w:val="baseline"/>
        <w:rPr>
          <w:rFonts w:ascii="Segoe UI" w:hAnsi="Segoe UI" w:cs="Segoe UI"/>
          <w:sz w:val="18"/>
          <w:szCs w:val="18"/>
        </w:rPr>
      </w:pPr>
      <w:r w:rsidRPr="7F384B7C">
        <w:rPr>
          <w:rStyle w:val="normaltextrun"/>
          <w:b/>
          <w:bCs/>
          <w:lang w:val="en"/>
        </w:rPr>
        <w:t>Section 4: Enactment Clause</w:t>
      </w:r>
      <w:r w:rsidRPr="7F384B7C">
        <w:rPr>
          <w:rStyle w:val="eop"/>
        </w:rPr>
        <w:t> </w:t>
      </w:r>
    </w:p>
    <w:p w14:paraId="1E958F3A" w14:textId="1BE2D48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normaltextrun"/>
          <w:b/>
          <w:bCs/>
          <w:lang w:val="en"/>
        </w:rPr>
        <w:t xml:space="preserve">THEREFORE, </w:t>
      </w:r>
      <w:r>
        <w:rPr>
          <w:rStyle w:val="normaltextrun"/>
          <w:lang w:val="en"/>
        </w:rPr>
        <w:t>be it enacted by the University of Iowa Graduate and Professional Student Government upon the signature of the President. </w:t>
      </w:r>
      <w:r>
        <w:rPr>
          <w:rStyle w:val="eop"/>
        </w:rPr>
        <w:t> </w:t>
      </w:r>
    </w:p>
    <w:p w14:paraId="6AA46209" w14:textId="518D506A"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3F51D56D" w14:textId="77777777" w:rsidR="00B944C9" w:rsidRDefault="00B944C9" w:rsidP="00B944C9">
      <w:pPr>
        <w:pStyle w:val="paragraph"/>
        <w:spacing w:before="0" w:beforeAutospacing="0" w:after="0" w:afterAutospacing="0"/>
        <w:textAlignment w:val="baseline"/>
        <w:rPr>
          <w:rFonts w:ascii="Segoe UI" w:hAnsi="Segoe UI" w:cs="Segoe UI"/>
          <w:sz w:val="18"/>
          <w:szCs w:val="18"/>
        </w:rPr>
      </w:pPr>
      <w:r>
        <w:rPr>
          <w:rStyle w:val="eop"/>
        </w:rPr>
        <w:t> </w:t>
      </w:r>
    </w:p>
    <w:p w14:paraId="41758E7D" w14:textId="77777777"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normaltextrun"/>
          <w:lang w:val="en"/>
        </w:rPr>
        <w:t>IN WITNESS WHEREOF:</w:t>
      </w:r>
      <w:r>
        <w:rPr>
          <w:rStyle w:val="eop"/>
        </w:rPr>
        <w:t> </w:t>
      </w:r>
    </w:p>
    <w:p w14:paraId="55E82DB9" w14:textId="76CC7E5D"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eop"/>
        </w:rPr>
        <w:t> </w:t>
      </w:r>
    </w:p>
    <w:p w14:paraId="472EE3A7" w14:textId="3D8C7CB2" w:rsidR="00B944C9" w:rsidRDefault="00B944C9" w:rsidP="7F384B7C">
      <w:pPr>
        <w:pStyle w:val="paragraph"/>
        <w:spacing w:before="0" w:beforeAutospacing="0" w:after="0" w:afterAutospacing="0"/>
        <w:jc w:val="right"/>
        <w:textAlignment w:val="baseline"/>
        <w:rPr>
          <w:rFonts w:ascii="Segoe UI" w:hAnsi="Segoe UI" w:cs="Segoe UI"/>
          <w:sz w:val="18"/>
          <w:szCs w:val="18"/>
        </w:rPr>
      </w:pPr>
      <w:r w:rsidRPr="7F384B7C">
        <w:rPr>
          <w:rStyle w:val="eop"/>
        </w:rPr>
        <w:t> </w:t>
      </w:r>
      <w:r w:rsidR="084916FD" w:rsidRPr="7F384B7C">
        <w:rPr>
          <w:rStyle w:val="normaltextrun"/>
          <w:lang w:val="en"/>
        </w:rPr>
        <w:t>_______________________</w:t>
      </w:r>
      <w:r w:rsidR="084916FD" w:rsidRPr="7F384B7C">
        <w:rPr>
          <w:rStyle w:val="eop"/>
        </w:rPr>
        <w:t> </w:t>
      </w:r>
    </w:p>
    <w:p w14:paraId="6CE06883" w14:textId="77777777"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normaltextrun"/>
          <w:lang w:val="en"/>
        </w:rPr>
        <w:t>Cabinet Director</w:t>
      </w:r>
      <w:r>
        <w:rPr>
          <w:rStyle w:val="eop"/>
        </w:rPr>
        <w:t> </w:t>
      </w:r>
    </w:p>
    <w:p w14:paraId="3C1A6FFC" w14:textId="21873B6A" w:rsidR="00B944C9" w:rsidRDefault="00B944C9" w:rsidP="7F384B7C">
      <w:pPr>
        <w:pStyle w:val="paragraph"/>
        <w:spacing w:before="0" w:beforeAutospacing="0" w:after="0" w:afterAutospacing="0"/>
        <w:jc w:val="right"/>
        <w:rPr>
          <w:rFonts w:ascii="Segoe UI" w:hAnsi="Segoe UI" w:cs="Segoe UI"/>
          <w:sz w:val="18"/>
          <w:szCs w:val="18"/>
        </w:rPr>
      </w:pPr>
      <w:r w:rsidRPr="7F384B7C">
        <w:rPr>
          <w:rStyle w:val="eop"/>
        </w:rPr>
        <w:t> </w:t>
      </w:r>
    </w:p>
    <w:p w14:paraId="212499A1" w14:textId="65414EF5" w:rsidR="7F384B7C" w:rsidRDefault="7F384B7C" w:rsidP="7F384B7C">
      <w:pPr>
        <w:pStyle w:val="paragraph"/>
        <w:spacing w:before="0" w:beforeAutospacing="0" w:after="0" w:afterAutospacing="0"/>
        <w:jc w:val="right"/>
        <w:rPr>
          <w:rStyle w:val="eop"/>
        </w:rPr>
      </w:pPr>
    </w:p>
    <w:p w14:paraId="5FC07F1C" w14:textId="04DB048B"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normaltextrun"/>
          <w:lang w:val="en"/>
        </w:rPr>
        <w:t>APPROVED:</w:t>
      </w:r>
      <w:r>
        <w:rPr>
          <w:rStyle w:val="eop"/>
        </w:rPr>
        <w:t> </w:t>
      </w:r>
    </w:p>
    <w:p w14:paraId="76D9505A" w14:textId="48CF6EF5" w:rsidR="00B944C9" w:rsidRDefault="00615AF2" w:rsidP="00B944C9">
      <w:pPr>
        <w:pStyle w:val="paragraph"/>
        <w:spacing w:before="0" w:beforeAutospacing="0" w:after="0" w:afterAutospacing="0"/>
        <w:jc w:val="right"/>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14015009" wp14:editId="43BFF128">
            <wp:simplePos x="0" y="0"/>
            <wp:positionH relativeFrom="column">
              <wp:posOffset>4438650</wp:posOffset>
            </wp:positionH>
            <wp:positionV relativeFrom="paragraph">
              <wp:posOffset>5080</wp:posOffset>
            </wp:positionV>
            <wp:extent cx="1264591" cy="302907"/>
            <wp:effectExtent l="0" t="0" r="0" b="1905"/>
            <wp:wrapNone/>
            <wp:docPr id="1239593318"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93318" name="Picture 2"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591" cy="302907"/>
                    </a:xfrm>
                    <a:prstGeom prst="rect">
                      <a:avLst/>
                    </a:prstGeom>
                  </pic:spPr>
                </pic:pic>
              </a:graphicData>
            </a:graphic>
            <wp14:sizeRelH relativeFrom="page">
              <wp14:pctWidth>0</wp14:pctWidth>
            </wp14:sizeRelH>
            <wp14:sizeRelV relativeFrom="page">
              <wp14:pctHeight>0</wp14:pctHeight>
            </wp14:sizeRelV>
          </wp:anchor>
        </w:drawing>
      </w:r>
      <w:r w:rsidR="00B944C9" w:rsidRPr="7F384B7C">
        <w:rPr>
          <w:rStyle w:val="eop"/>
        </w:rPr>
        <w:t> </w:t>
      </w:r>
    </w:p>
    <w:p w14:paraId="09EC7E37" w14:textId="78895D5B" w:rsidR="00B944C9" w:rsidRDefault="2B2FD83D" w:rsidP="7F384B7C">
      <w:pPr>
        <w:pStyle w:val="paragraph"/>
        <w:spacing w:before="0" w:beforeAutospacing="0" w:after="0" w:afterAutospacing="0"/>
        <w:jc w:val="right"/>
        <w:textAlignment w:val="baseline"/>
        <w:rPr>
          <w:rFonts w:ascii="Segoe UI" w:hAnsi="Segoe UI" w:cs="Segoe UI"/>
          <w:sz w:val="18"/>
          <w:szCs w:val="18"/>
        </w:rPr>
      </w:pPr>
      <w:r w:rsidRPr="7F384B7C">
        <w:rPr>
          <w:rStyle w:val="normaltextrun"/>
          <w:lang w:val="en"/>
        </w:rPr>
        <w:t>_______________________</w:t>
      </w:r>
      <w:r w:rsidRPr="7F384B7C">
        <w:rPr>
          <w:rStyle w:val="eop"/>
        </w:rPr>
        <w:t> </w:t>
      </w:r>
      <w:r w:rsidR="00B944C9" w:rsidRPr="7F384B7C">
        <w:rPr>
          <w:rStyle w:val="eop"/>
        </w:rPr>
        <w:t> </w:t>
      </w:r>
    </w:p>
    <w:p w14:paraId="50B2BEA6" w14:textId="77777777"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normaltextrun"/>
          <w:lang w:val="en"/>
        </w:rPr>
        <w:t>GPSG President</w:t>
      </w:r>
      <w:r>
        <w:rPr>
          <w:rStyle w:val="eop"/>
        </w:rPr>
        <w:t> </w:t>
      </w:r>
    </w:p>
    <w:p w14:paraId="7448C8C2" w14:textId="77777777"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eop"/>
        </w:rPr>
        <w:t> </w:t>
      </w:r>
    </w:p>
    <w:p w14:paraId="770B4C6C" w14:textId="4FC21D9C" w:rsidR="00B944C9" w:rsidRPr="00615AF2" w:rsidRDefault="00B944C9" w:rsidP="7F384B7C">
      <w:pPr>
        <w:pStyle w:val="paragraph"/>
        <w:spacing w:before="0" w:beforeAutospacing="0" w:after="0" w:afterAutospacing="0"/>
        <w:jc w:val="right"/>
        <w:textAlignment w:val="baseline"/>
        <w:rPr>
          <w:rFonts w:ascii="Segoe UI" w:hAnsi="Segoe UI" w:cs="Segoe UI"/>
          <w:sz w:val="18"/>
          <w:szCs w:val="18"/>
          <w:u w:val="single"/>
        </w:rPr>
      </w:pPr>
      <w:r w:rsidRPr="00615AF2">
        <w:rPr>
          <w:rStyle w:val="normaltextrun"/>
          <w:u w:val="single"/>
          <w:lang w:val="en"/>
        </w:rPr>
        <w:t>___</w:t>
      </w:r>
      <w:r w:rsidR="00615AF2" w:rsidRPr="00615AF2">
        <w:rPr>
          <w:rStyle w:val="normaltextrun"/>
          <w:u w:val="single"/>
          <w:lang w:val="en"/>
        </w:rPr>
        <w:t>March 21, 2023</w:t>
      </w:r>
      <w:r w:rsidRPr="00615AF2">
        <w:rPr>
          <w:rStyle w:val="normaltextrun"/>
          <w:u w:val="single"/>
          <w:lang w:val="en"/>
        </w:rPr>
        <w:t>_</w:t>
      </w:r>
      <w:r w:rsidR="00615AF2">
        <w:rPr>
          <w:rStyle w:val="normaltextrun"/>
          <w:u w:val="single"/>
          <w:lang w:val="en"/>
        </w:rPr>
        <w:t>_</w:t>
      </w:r>
      <w:r w:rsidRPr="00615AF2">
        <w:rPr>
          <w:rStyle w:val="normaltextrun"/>
          <w:u w:val="single"/>
          <w:lang w:val="en"/>
        </w:rPr>
        <w:t>______</w:t>
      </w:r>
      <w:r w:rsidRPr="00615AF2">
        <w:rPr>
          <w:rStyle w:val="eop"/>
          <w:u w:val="single"/>
        </w:rPr>
        <w:t>  </w:t>
      </w:r>
    </w:p>
    <w:p w14:paraId="077FCB84" w14:textId="77777777" w:rsidR="00B944C9" w:rsidRDefault="00B944C9" w:rsidP="00B944C9">
      <w:pPr>
        <w:pStyle w:val="paragraph"/>
        <w:spacing w:before="0" w:beforeAutospacing="0" w:after="0" w:afterAutospacing="0"/>
        <w:jc w:val="right"/>
        <w:textAlignment w:val="baseline"/>
        <w:rPr>
          <w:rFonts w:ascii="Segoe UI" w:hAnsi="Segoe UI" w:cs="Segoe UI"/>
          <w:sz w:val="18"/>
          <w:szCs w:val="18"/>
        </w:rPr>
      </w:pPr>
      <w:r>
        <w:rPr>
          <w:rStyle w:val="normaltextrun"/>
          <w:lang w:val="en"/>
        </w:rPr>
        <w:t>Date</w:t>
      </w:r>
      <w:r>
        <w:rPr>
          <w:rStyle w:val="eop"/>
        </w:rPr>
        <w:t> </w:t>
      </w:r>
    </w:p>
    <w:p w14:paraId="18C1AA53" w14:textId="77777777" w:rsidR="00342B5B" w:rsidRPr="00B944C9" w:rsidRDefault="00342B5B">
      <w:pPr>
        <w:rPr>
          <w:b/>
          <w:bCs/>
        </w:rPr>
      </w:pPr>
    </w:p>
    <w:sectPr w:rsidR="00342B5B" w:rsidRPr="00B94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DK3MDC0NDY3MLRQ0lEKTi0uzszPAykwrAUA28QyJiwAAAA="/>
  </w:docVars>
  <w:rsids>
    <w:rsidRoot w:val="00B944C9"/>
    <w:rsid w:val="0025255F"/>
    <w:rsid w:val="00342B5B"/>
    <w:rsid w:val="00615AF2"/>
    <w:rsid w:val="00AD16A9"/>
    <w:rsid w:val="00B944C9"/>
    <w:rsid w:val="00E833C1"/>
    <w:rsid w:val="084916FD"/>
    <w:rsid w:val="0A3C22D9"/>
    <w:rsid w:val="232D0DE7"/>
    <w:rsid w:val="2B2FD83D"/>
    <w:rsid w:val="2B5D42C3"/>
    <w:rsid w:val="4CC1B887"/>
    <w:rsid w:val="50A9543D"/>
    <w:rsid w:val="5245249E"/>
    <w:rsid w:val="55545A6A"/>
    <w:rsid w:val="7F38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14AC"/>
  <w15:chartTrackingRefBased/>
  <w15:docId w15:val="{1509589F-97A4-4BA4-B243-24E0C699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4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944C9"/>
  </w:style>
  <w:style w:type="character" w:customStyle="1" w:styleId="normaltextrun">
    <w:name w:val="normaltextrun"/>
    <w:basedOn w:val="DefaultParagraphFont"/>
    <w:rsid w:val="00B9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192caf-f72e-4989-a114-cec0e78c3c6e" xsi:nil="true"/>
    <lcf76f155ced4ddcb4097134ff3c332f xmlns="3e7d3df0-efd8-4298-873b-27d67225c3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514313B995A4BB5D2DD5FB4FB8444" ma:contentTypeVersion="16" ma:contentTypeDescription="Create a new document." ma:contentTypeScope="" ma:versionID="3c739fe25393bc342a6f6bf7891b02db">
  <xsd:schema xmlns:xsd="http://www.w3.org/2001/XMLSchema" xmlns:xs="http://www.w3.org/2001/XMLSchema" xmlns:p="http://schemas.microsoft.com/office/2006/metadata/properties" xmlns:ns2="3e7d3df0-efd8-4298-873b-27d67225c3fd" xmlns:ns3="61192caf-f72e-4989-a114-cec0e78c3c6e" targetNamespace="http://schemas.microsoft.com/office/2006/metadata/properties" ma:root="true" ma:fieldsID="90fe3f5a35f2d7a4ba88c8ae31f8a1c3" ns2:_="" ns3:_="">
    <xsd:import namespace="3e7d3df0-efd8-4298-873b-27d67225c3fd"/>
    <xsd:import namespace="61192caf-f72e-4989-a114-cec0e78c3c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d3df0-efd8-4298-873b-27d67225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92caf-f72e-4989-a114-cec0e78c3c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10d528-0d70-44d7-a115-1a7f5a186ac4}" ma:internalName="TaxCatchAll" ma:showField="CatchAllData" ma:web="61192caf-f72e-4989-a114-cec0e78c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CA18F-DB65-4BD4-B967-A0FEE17C37BF}">
  <ds:schemaRefs>
    <ds:schemaRef ds:uri="http://schemas.microsoft.com/office/2006/metadata/properties"/>
    <ds:schemaRef ds:uri="http://schemas.microsoft.com/office/infopath/2007/PartnerControls"/>
    <ds:schemaRef ds:uri="61192caf-f72e-4989-a114-cec0e78c3c6e"/>
    <ds:schemaRef ds:uri="3e7d3df0-efd8-4298-873b-27d67225c3fd"/>
  </ds:schemaRefs>
</ds:datastoreItem>
</file>

<file path=customXml/itemProps2.xml><?xml version="1.0" encoding="utf-8"?>
<ds:datastoreItem xmlns:ds="http://schemas.openxmlformats.org/officeDocument/2006/customXml" ds:itemID="{9602663B-44CE-4460-9C1C-05E062B96217}">
  <ds:schemaRefs>
    <ds:schemaRef ds:uri="http://schemas.microsoft.com/sharepoint/v3/contenttype/forms"/>
  </ds:schemaRefs>
</ds:datastoreItem>
</file>

<file path=customXml/itemProps3.xml><?xml version="1.0" encoding="utf-8"?>
<ds:datastoreItem xmlns:ds="http://schemas.openxmlformats.org/officeDocument/2006/customXml" ds:itemID="{6BB2B9DB-E2F7-45D4-83AD-F6C94A1E0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d3df0-efd8-4298-873b-27d67225c3fd"/>
    <ds:schemaRef ds:uri="61192caf-f72e-4989-a114-cec0e78c3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Gadag Venkataramana, Khyathi</dc:creator>
  <cp:keywords/>
  <dc:description/>
  <cp:lastModifiedBy>Koelm, Mason W</cp:lastModifiedBy>
  <cp:revision>4</cp:revision>
  <dcterms:created xsi:type="dcterms:W3CDTF">2023-03-14T18:39:00Z</dcterms:created>
  <dcterms:modified xsi:type="dcterms:W3CDTF">2023-05-10T13:27:00Z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0x010100DEF514313B995A4BB5D2DD5FB4FB8444</vt:lpwstr>
  </property>
  <property fmtid="{D5CDD505-2E9C-101B-9397-08002B2CF9AE}" pid="3" name="MediaServiceImageTags">
    <vt:lpwstr/>
  </property>
</Properties>
</file>